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F2F" w:rsidRDefault="00F12F2F" w:rsidP="00F12F2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12F2F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F12F2F" w:rsidTr="00F12F2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2F2F" w:rsidRDefault="00F12F2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F12F2F" w:rsidRDefault="00233F7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47516847"/>
                <w:placeholder>
                  <w:docPart w:val="08B1E68A9B024898993796C6ADB9501E"/>
                </w:placeholder>
              </w:sdtPr>
              <w:sdtEndPr/>
              <w:sdtContent>
                <w:r w:rsidR="00F12F2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12F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388803312"/>
                <w:placeholder>
                  <w:docPart w:val="08B1E68A9B024898993796C6ADB9501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399584143"/>
                    <w:placeholder>
                      <w:docPart w:val="08B1E68A9B024898993796C6ADB9501E"/>
                    </w:placeholder>
                  </w:sdtPr>
                  <w:sdtEndPr/>
                  <w:sdtContent>
                    <w:r w:rsidR="00F12F2F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F12F2F" w:rsidRDefault="00F12F2F" w:rsidP="00F12F2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F12F2F" w:rsidRDefault="00F12F2F" w:rsidP="00F12F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493408504"/>
          <w:placeholder>
            <w:docPart w:val="98058D168E1042B5ACB1D31B39C833A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865745563"/>
          <w:placeholder>
            <w:docPart w:val="802AC1AD5D5A4337AF6515298E7E973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874391998"/>
          <w:placeholder>
            <w:docPart w:val="802AC1AD5D5A4337AF6515298E7E973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október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465714204"/>
          <w:placeholder>
            <w:docPart w:val="802AC1AD5D5A4337AF6515298E7E973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51524034"/>
          <w:placeholder>
            <w:docPart w:val="B64056E95A7643C6B46FB5390B10287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ai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399748874"/>
          <w:placeholder>
            <w:docPart w:val="3ECF78E6CE984396AC50D893B50A3EA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2F2F" w:rsidRDefault="00F12F2F" w:rsidP="00F12F2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ülésére</w:t>
      </w: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F12F2F" w:rsidTr="00F12F2F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2F2F" w:rsidRDefault="00F12F2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116E41C1936049C4915D5CC47783EEBB"/>
              </w:placeholder>
            </w:sdtPr>
            <w:sdtEndPr/>
            <w:sdtContent>
              <w:p w:rsidR="00F12F2F" w:rsidRPr="00F12F2F" w:rsidRDefault="00F12F2F" w:rsidP="00F12F2F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F12F2F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Tájékoztatás az EVIN Nonprofit Zrt., mint ajánlatké</w:t>
                </w:r>
                <w:r w:rsidR="004C5682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rő által lefolytatott „Budapest</w:t>
                </w:r>
                <w:r w:rsidRPr="00F12F2F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VII. kerület, Akácfa utca 6. és a Klauzál tér 5. szám alatti ingatlanokban irodák kialakítása” tárgyú közbeszerzési eljárás eredményéről</w:t>
                </w:r>
              </w:p>
              <w:p w:rsidR="00F12F2F" w:rsidRDefault="00233F7E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00715691"/>
          <w:placeholder>
            <w:docPart w:val="47F6E30F08D34C3EB90127EDD3B5277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F12F2F" w:rsidRDefault="00F12F2F" w:rsidP="00F12F2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268377627"/>
          <w:placeholder>
            <w:docPart w:val="47F6E30F08D34C3EB90127EDD3B5277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F2F" w:rsidRDefault="00F12F2F" w:rsidP="00F12F2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F12F2F" w:rsidRDefault="00F12F2F" w:rsidP="00F12F2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F12F2F" w:rsidRDefault="00F12F2F" w:rsidP="00F12F2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Default="00890E7B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</w:p>
    <w:p w:rsidR="001B451A" w:rsidRDefault="001B451A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130B5A" w:rsidRDefault="00130B5A" w:rsidP="00130B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Az előterjesztést nyilvános ülésen kell tárgyalni.</w:t>
      </w:r>
    </w:p>
    <w:p w:rsidR="001B451A" w:rsidRDefault="001B451A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C2BBD" w:rsidRPr="004C2884" w:rsidRDefault="009C2BBD" w:rsidP="009C2BB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C2BBD" w:rsidRPr="004C2884" w:rsidRDefault="009C2BBD" w:rsidP="009C2B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BBD" w:rsidRPr="004C2884" w:rsidRDefault="009C2BBD" w:rsidP="009C2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Zrt.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541</w:t>
      </w:r>
      <w:r w:rsidRPr="004C2884">
        <w:rPr>
          <w:rFonts w:ascii="Times New Roman" w:hAnsi="Times New Roman"/>
          <w:sz w:val="24"/>
          <w:szCs w:val="24"/>
        </w:rPr>
        <w:t>/2025. (V</w:t>
      </w:r>
      <w:r>
        <w:rPr>
          <w:rFonts w:ascii="Times New Roman" w:hAnsi="Times New Roman"/>
          <w:sz w:val="24"/>
          <w:szCs w:val="24"/>
        </w:rPr>
        <w:t>II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21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>
        <w:rPr>
          <w:rFonts w:ascii="Times New Roman" w:hAnsi="Times New Roman"/>
          <w:i/>
          <w:iCs/>
          <w:sz w:val="24"/>
          <w:szCs w:val="24"/>
        </w:rPr>
        <w:t>„Budapest</w:t>
      </w:r>
      <w:r w:rsidRPr="0044423E">
        <w:rPr>
          <w:rFonts w:ascii="Times New Roman" w:hAnsi="Times New Roman"/>
          <w:i/>
          <w:iCs/>
          <w:sz w:val="24"/>
          <w:szCs w:val="24"/>
        </w:rPr>
        <w:t xml:space="preserve"> VII. kerület, Akácfa utca 6. és a Klauzál tér 5. szám alatti ingatlanokban irodák kialakítása”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9C2BBD" w:rsidRPr="004C2884" w:rsidRDefault="009C2BBD" w:rsidP="009C2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2BBD" w:rsidRPr="004C2884" w:rsidRDefault="009C2BBD" w:rsidP="009C2BB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és  Budapest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„A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9C2BBD" w:rsidRPr="004C2884" w:rsidRDefault="009C2BBD" w:rsidP="009C2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2BBD" w:rsidRPr="004C2884" w:rsidRDefault="009C2BBD" w:rsidP="009C2BB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9C2BBD" w:rsidRDefault="009C2BBD" w:rsidP="009C2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2BBD" w:rsidRPr="002C460B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2C460B">
        <w:rPr>
          <w:rFonts w:ascii="Times New Roman" w:hAnsi="Times New Roman" w:cs="Calibri"/>
          <w:sz w:val="24"/>
          <w:szCs w:val="24"/>
        </w:rPr>
        <w:t>Ajánlatkérő 2025.08.01. napján - EKR001248342025 azonosítószám alatt – a Kbt. 112. § (1) bekezdés b) pont szerinti, hirdetménnyel induló nyílt közbeszerzési eljárást indított. A hirdetmény iktatószáma: 12335/2025</w:t>
      </w:r>
    </w:p>
    <w:p w:rsidR="009C2BBD" w:rsidRPr="0066268F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2C460B">
        <w:rPr>
          <w:rFonts w:ascii="Times New Roman" w:hAnsi="Times New Roman" w:cs="Calibri"/>
          <w:sz w:val="24"/>
          <w:szCs w:val="24"/>
        </w:rPr>
        <w:t xml:space="preserve">A felhívás (ajánlattételi határidő) és a közbeszerzési dokumentumok (árazatlan költségvetés és műszaki leírás) </w:t>
      </w:r>
      <w:r w:rsidRPr="0066268F">
        <w:rPr>
          <w:rFonts w:ascii="Times New Roman" w:hAnsi="Times New Roman" w:cs="Calibri"/>
          <w:sz w:val="24"/>
          <w:szCs w:val="24"/>
        </w:rPr>
        <w:t xml:space="preserve">módosítására egy alkalommal került sor. </w:t>
      </w:r>
    </w:p>
    <w:p w:rsidR="009C2BBD" w:rsidRPr="002C460B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2C460B">
        <w:rPr>
          <w:rFonts w:ascii="Times New Roman" w:hAnsi="Times New Roman" w:cs="Calibri"/>
          <w:sz w:val="24"/>
          <w:szCs w:val="24"/>
        </w:rPr>
        <w:t xml:space="preserve">Ajánlatok benyújtásának határideje: 2025.08.27. 09.00 </w:t>
      </w:r>
    </w:p>
    <w:p w:rsidR="009C2BBD" w:rsidRPr="002C460B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 w:cs="Calibri"/>
          <w:sz w:val="24"/>
          <w:szCs w:val="24"/>
        </w:rPr>
      </w:pPr>
      <w:r w:rsidRPr="002C460B">
        <w:rPr>
          <w:rFonts w:ascii="Times New Roman" w:hAnsi="Times New Roman" w:cs="Calibri"/>
          <w:sz w:val="24"/>
          <w:szCs w:val="24"/>
        </w:rPr>
        <w:t>Az ajánlatok bontása: 2025.08.27. 10.00</w:t>
      </w:r>
    </w:p>
    <w:p w:rsidR="009C2BBD" w:rsidRPr="00205D9C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47A7">
        <w:rPr>
          <w:rFonts w:ascii="Times New Roman" w:hAnsi="Times New Roman" w:cs="Calibri"/>
          <w:sz w:val="24"/>
          <w:szCs w:val="24"/>
        </w:rPr>
        <w:t xml:space="preserve">Az ajánlattétételi határidőig </w:t>
      </w:r>
      <w:r>
        <w:rPr>
          <w:rFonts w:ascii="Times New Roman" w:hAnsi="Times New Roman" w:cs="Calibri"/>
          <w:sz w:val="24"/>
          <w:szCs w:val="24"/>
        </w:rPr>
        <w:t>4</w:t>
      </w:r>
      <w:r w:rsidRPr="009103B5">
        <w:rPr>
          <w:rFonts w:ascii="Times New Roman" w:hAnsi="Times New Roman" w:cs="Calibri"/>
          <w:sz w:val="24"/>
          <w:szCs w:val="24"/>
        </w:rPr>
        <w:t xml:space="preserve"> </w:t>
      </w:r>
      <w:r w:rsidRPr="00D73E00">
        <w:rPr>
          <w:rFonts w:ascii="Times New Roman" w:hAnsi="Times New Roman" w:cs="Calibri"/>
          <w:sz w:val="24"/>
          <w:szCs w:val="24"/>
        </w:rPr>
        <w:t xml:space="preserve">db (részenként </w:t>
      </w:r>
      <w:r w:rsidRPr="002C460B">
        <w:rPr>
          <w:rFonts w:ascii="Times New Roman" w:hAnsi="Times New Roman" w:cs="Calibri"/>
          <w:sz w:val="24"/>
          <w:szCs w:val="24"/>
        </w:rPr>
        <w:t xml:space="preserve">2-2 db) </w:t>
      </w:r>
      <w:r w:rsidRPr="00D73E00">
        <w:rPr>
          <w:rFonts w:ascii="Times New Roman" w:hAnsi="Times New Roman" w:cs="Calibri"/>
          <w:sz w:val="24"/>
          <w:szCs w:val="24"/>
        </w:rPr>
        <w:t>ajánlat</w:t>
      </w:r>
      <w:r w:rsidRPr="009103B5">
        <w:rPr>
          <w:rFonts w:ascii="Times New Roman" w:hAnsi="Times New Roman" w:cs="Calibri"/>
          <w:sz w:val="24"/>
          <w:szCs w:val="24"/>
        </w:rPr>
        <w:t xml:space="preserve"> került benyújtásra</w:t>
      </w:r>
      <w:r w:rsidRPr="007447A7">
        <w:rPr>
          <w:rFonts w:ascii="Times New Roman" w:hAnsi="Times New Roman" w:cs="Calibri"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a bontási jegyzőkönyvben rögzítettek szerint (2. melléklet).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D9C">
        <w:rPr>
          <w:rFonts w:ascii="Times New Roman" w:hAnsi="Times New Roman"/>
          <w:sz w:val="24"/>
          <w:szCs w:val="24"/>
        </w:rPr>
        <w:t>Ajánlattevők megnevezése:</w:t>
      </w:r>
    </w:p>
    <w:p w:rsidR="009C2BBD" w:rsidRPr="007447A7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8"/>
        <w:gridCol w:w="3544"/>
      </w:tblGrid>
      <w:tr w:rsidR="009C2BBD" w:rsidRPr="002C460B" w:rsidTr="004A4A7D">
        <w:trPr>
          <w:trHeight w:val="528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D" w:rsidRPr="002C460B" w:rsidRDefault="009C2BBD" w:rsidP="004A4A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60B">
              <w:rPr>
                <w:rFonts w:ascii="Times New Roman" w:hAnsi="Times New Roman"/>
                <w:sz w:val="24"/>
                <w:szCs w:val="24"/>
              </w:rPr>
              <w:t>Multiplex Construct Korlátolt Felelősségű Társaság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D" w:rsidRPr="002C460B" w:rsidRDefault="009C2BBD" w:rsidP="004A4A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60B">
              <w:rPr>
                <w:rFonts w:ascii="Times New Roman" w:hAnsi="Times New Roman"/>
                <w:sz w:val="24"/>
                <w:szCs w:val="24"/>
              </w:rPr>
              <w:t>RYL BAU Építőipari Kft.</w:t>
            </w:r>
          </w:p>
        </w:tc>
      </w:tr>
    </w:tbl>
    <w:p w:rsidR="009C2BBD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C2BBD" w:rsidRPr="004C2884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9C2BBD" w:rsidRPr="004C2884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C2BBD" w:rsidRPr="002D6B04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D6B04">
        <w:rPr>
          <w:rFonts w:ascii="Times New Roman" w:hAnsi="Times New Roman"/>
          <w:sz w:val="24"/>
          <w:szCs w:val="24"/>
        </w:rPr>
        <w:t xml:space="preserve">A hiánypótlások </w:t>
      </w:r>
      <w:r>
        <w:rPr>
          <w:rFonts w:ascii="Times New Roman" w:hAnsi="Times New Roman"/>
          <w:sz w:val="24"/>
          <w:szCs w:val="24"/>
        </w:rPr>
        <w:t xml:space="preserve">bírálatát </w:t>
      </w:r>
      <w:r w:rsidRPr="002D6B04">
        <w:rPr>
          <w:rFonts w:ascii="Times New Roman" w:hAnsi="Times New Roman"/>
          <w:sz w:val="24"/>
          <w:szCs w:val="24"/>
        </w:rPr>
        <w:t xml:space="preserve">követően a bírálóbizottság javaslata alapján a döntéshozó </w:t>
      </w:r>
      <w:r>
        <w:rPr>
          <w:rFonts w:ascii="Times New Roman" w:hAnsi="Times New Roman"/>
          <w:sz w:val="24"/>
          <w:szCs w:val="24"/>
        </w:rPr>
        <w:t>közbenső döntést hozott (</w:t>
      </w:r>
      <w:r w:rsidRPr="002D6B04">
        <w:rPr>
          <w:rFonts w:ascii="Times New Roman" w:hAnsi="Times New Roman"/>
          <w:sz w:val="24"/>
          <w:szCs w:val="24"/>
        </w:rPr>
        <w:t>4. melléklet):</w:t>
      </w:r>
    </w:p>
    <w:p w:rsidR="009C2BBD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C2BBD" w:rsidRDefault="009C2BBD" w:rsidP="009C2BB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további </w:t>
      </w:r>
      <w:r w:rsidRPr="004C2884">
        <w:rPr>
          <w:rFonts w:ascii="Times New Roman" w:hAnsi="Times New Roman"/>
          <w:sz w:val="24"/>
          <w:szCs w:val="24"/>
        </w:rPr>
        <w:t>hiánypótlásokat és a bírálatot követően a bírálóbizottság javaslatai alapján a döntéshozó az alábbi döntéseket hozta (</w:t>
      </w:r>
      <w:r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 melléklet):</w:t>
      </w:r>
    </w:p>
    <w:p w:rsidR="009C2BBD" w:rsidRPr="00C77016" w:rsidRDefault="009C2BBD" w:rsidP="009C2BBD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C2BBD" w:rsidRPr="00950D8B" w:rsidRDefault="009C2BBD" w:rsidP="009C2BBD">
      <w:pPr>
        <w:pStyle w:val="Listaszerbekezds"/>
        <w:numPr>
          <w:ilvl w:val="0"/>
          <w:numId w:val="24"/>
        </w:numPr>
        <w:spacing w:after="0" w:line="259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950D8B">
        <w:rPr>
          <w:rFonts w:ascii="Times New Roman" w:hAnsi="Times New Roman"/>
          <w:bCs/>
          <w:sz w:val="24"/>
          <w:szCs w:val="24"/>
        </w:rPr>
        <w:t xml:space="preserve">A RYL BAU Építőipari Kft. ajánlattevő 1. részben (Klauzál tér 5. szám alatti irodahelyiség felújítása) benyújtott ajánlata érvényes, tekintettel arra, hogy ajánlattevő a felhívásban előírt kizáró okok hatálya alatt nem áll, pénzügyi-gazdasági, illetve műszaki-szakmai </w:t>
      </w:r>
      <w:r w:rsidRPr="00950D8B">
        <w:rPr>
          <w:rFonts w:ascii="Times New Roman" w:hAnsi="Times New Roman"/>
          <w:bCs/>
          <w:sz w:val="24"/>
          <w:szCs w:val="24"/>
        </w:rPr>
        <w:lastRenderedPageBreak/>
        <w:t>alkalmasságát megfelelően igazolta, továbbá ajánlata mindenben megfelel a közbeszerzési dokumentumok és a vonatkozó jogszabályok rendelkezéseinek.</w:t>
      </w:r>
    </w:p>
    <w:p w:rsidR="009C2BBD" w:rsidRPr="00950D8B" w:rsidRDefault="009C2BBD" w:rsidP="009C2BBD">
      <w:pPr>
        <w:spacing w:after="0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9C2BBD" w:rsidRPr="00950D8B" w:rsidRDefault="009C2BBD" w:rsidP="009C2BBD">
      <w:pPr>
        <w:pStyle w:val="Listaszerbekezds"/>
        <w:numPr>
          <w:ilvl w:val="0"/>
          <w:numId w:val="24"/>
        </w:numPr>
        <w:spacing w:after="0" w:line="259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950D8B">
        <w:rPr>
          <w:rFonts w:ascii="Times New Roman" w:hAnsi="Times New Roman"/>
          <w:bCs/>
          <w:sz w:val="24"/>
          <w:szCs w:val="24"/>
        </w:rPr>
        <w:t>A RYL BAU Építőipari Kft. ajánlattevő 2. részben (Dohány utca 41. - Akácfa utca 6. szám alatti irodahelyiség felújítása) benyújtott ajánlata érvényes, tekintettel arra, hogy ajánlattevő a felhívásban előírt kizáró okok hatálya alatt nem áll, pénzügyi-gazdasági, illetve műszaki-szakmai alkalmasságát megfelelően igazolta, továbbá ajánlata mindenben megfelel a közbeszerzési dokumentumok és a vonatkozó jogszabályok rendelkezéseinek.</w:t>
      </w:r>
    </w:p>
    <w:p w:rsidR="009C2BBD" w:rsidRPr="00950D8B" w:rsidRDefault="009C2BBD" w:rsidP="009C2BBD">
      <w:pPr>
        <w:spacing w:after="0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9C2BBD" w:rsidRPr="00950D8B" w:rsidRDefault="009C2BBD" w:rsidP="009C2BBD">
      <w:pPr>
        <w:pStyle w:val="Listaszerbekezds"/>
        <w:numPr>
          <w:ilvl w:val="0"/>
          <w:numId w:val="24"/>
        </w:numPr>
        <w:spacing w:after="0" w:line="259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950D8B">
        <w:rPr>
          <w:rFonts w:ascii="Times New Roman" w:hAnsi="Times New Roman"/>
          <w:bCs/>
          <w:sz w:val="24"/>
          <w:szCs w:val="24"/>
        </w:rPr>
        <w:t>A Multiplex Construct Kft. ajánlattevő 1. részben (Klauzál tér 5. szám alatti irodahelyiség felújítása) benyújtott ajánlata Ajánlatkérő 2025.09.09. napján meghozott közbenső döntésével már érvénytelenítésre került.</w:t>
      </w:r>
    </w:p>
    <w:p w:rsidR="009C2BBD" w:rsidRPr="00950D8B" w:rsidRDefault="009C2BBD" w:rsidP="009C2BBD">
      <w:pPr>
        <w:spacing w:after="0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9C2BBD" w:rsidRPr="00950D8B" w:rsidRDefault="009C2BBD" w:rsidP="009C2BBD">
      <w:pPr>
        <w:pStyle w:val="Listaszerbekezds"/>
        <w:numPr>
          <w:ilvl w:val="0"/>
          <w:numId w:val="24"/>
        </w:numPr>
        <w:spacing w:after="0" w:line="259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950D8B">
        <w:rPr>
          <w:rFonts w:ascii="Times New Roman" w:hAnsi="Times New Roman"/>
          <w:bCs/>
          <w:sz w:val="24"/>
          <w:szCs w:val="24"/>
        </w:rPr>
        <w:t>A Multiplex Construct Kft. ajánlattevő 2. részben (Dohány utca 41. - Akácfa utca 6. szám alatti irodahelyiség felújítása) benyújtott ajánlata a Kbt. 73. § (1) bekezdés d) pontja, valamint e) pontja alapján érvénytelen, ugyanis ajánlattevő nem igazolta megfelelően az alkalmassági követelményeknek való megfelelést; valamint ajánlata egyéb módon nem felel meg az ajánlati felhívásban és a közbeszerzési dokumentumokban, valamint a jogszabályokban meghatározott feltételeknek.</w:t>
      </w:r>
    </w:p>
    <w:p w:rsidR="009C2BBD" w:rsidRPr="00B3025C" w:rsidRDefault="009C2BBD" w:rsidP="009C2BBD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C2BBD" w:rsidRPr="00950D8B" w:rsidRDefault="009C2BBD" w:rsidP="009C2BBD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  <w:r w:rsidRPr="00950D8B">
        <w:rPr>
          <w:rFonts w:ascii="Times New Roman" w:hAnsi="Times New Roman"/>
          <w:bCs/>
          <w:sz w:val="24"/>
          <w:szCs w:val="24"/>
        </w:rPr>
        <w:t>A közbeszerzési eljárás 1. részének (Klauzál tér 5. szám alatti irodahelyiség felújítása) nyertese a RYL BAU Építőipari Kft. ajánlattevő, tekintettel arra, hogy ajánlata érvényes és az értékelési szempontok szerinti legkedvezőbb ajánlat (pontszáma: 1000 pont), továbbá ajánlattevő ajánlati ára (nettó 32.868.312, - Ft.) ugyan magasabb, mint az eljárásban rögzített anyagi fedezet összege (nettó 31.763.022, - Ft.), azonban a szükséges pótfedezetet Ajánlatkérő biztosítja.</w:t>
      </w:r>
    </w:p>
    <w:p w:rsidR="009C2BBD" w:rsidRPr="00950D8B" w:rsidRDefault="009C2BBD" w:rsidP="009C2BBD">
      <w:pPr>
        <w:spacing w:after="0" w:line="259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9C2BBD" w:rsidRPr="00950D8B" w:rsidRDefault="009C2BBD" w:rsidP="009C2BBD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  <w:r w:rsidRPr="003F7F2D">
        <w:rPr>
          <w:rFonts w:ascii="Times New Roman" w:hAnsi="Times New Roman"/>
          <w:bCs/>
          <w:sz w:val="24"/>
          <w:szCs w:val="24"/>
          <w:u w:val="single"/>
        </w:rPr>
        <w:t>A közbeszerzési eljárás 1. része (Klauzál tér 5. szám alatti irodahelyiség felújítása) eredményes</w:t>
      </w:r>
      <w:r w:rsidRPr="00950D8B">
        <w:rPr>
          <w:rFonts w:ascii="Times New Roman" w:hAnsi="Times New Roman"/>
          <w:bCs/>
          <w:sz w:val="24"/>
          <w:szCs w:val="24"/>
        </w:rPr>
        <w:t xml:space="preserve"> (a RYL BAU Építőipari Kft. érvényes és nyertes </w:t>
      </w:r>
      <w:r>
        <w:rPr>
          <w:rFonts w:ascii="Times New Roman" w:hAnsi="Times New Roman"/>
          <w:bCs/>
          <w:sz w:val="24"/>
          <w:szCs w:val="24"/>
        </w:rPr>
        <w:t>ajánlata nettó 32.868.312, - Ft</w:t>
      </w:r>
      <w:r w:rsidRPr="00950D8B">
        <w:rPr>
          <w:rFonts w:ascii="Times New Roman" w:hAnsi="Times New Roman"/>
          <w:bCs/>
          <w:sz w:val="24"/>
          <w:szCs w:val="24"/>
        </w:rPr>
        <w:t xml:space="preserve"> összeget tartalmaz, mely ugyan magasabb, mint az eljárásban rögzített anyagi fedezet össze</w:t>
      </w:r>
      <w:r>
        <w:rPr>
          <w:rFonts w:ascii="Times New Roman" w:hAnsi="Times New Roman"/>
          <w:bCs/>
          <w:sz w:val="24"/>
          <w:szCs w:val="24"/>
        </w:rPr>
        <w:t>ge, mely nettó 31.763.022, - Ft</w:t>
      </w:r>
      <w:r w:rsidRPr="00950D8B">
        <w:rPr>
          <w:rFonts w:ascii="Times New Roman" w:hAnsi="Times New Roman"/>
          <w:bCs/>
          <w:sz w:val="24"/>
          <w:szCs w:val="24"/>
        </w:rPr>
        <w:t xml:space="preserve">, azonban a </w:t>
      </w:r>
      <w:r>
        <w:rPr>
          <w:rFonts w:ascii="Times New Roman" w:hAnsi="Times New Roman"/>
          <w:bCs/>
          <w:sz w:val="24"/>
          <w:szCs w:val="24"/>
        </w:rPr>
        <w:t>szükséges nettó 1.105.290, - Ft</w:t>
      </w:r>
      <w:r w:rsidRPr="00950D8B">
        <w:rPr>
          <w:rFonts w:ascii="Times New Roman" w:hAnsi="Times New Roman"/>
          <w:bCs/>
          <w:sz w:val="24"/>
          <w:szCs w:val="24"/>
        </w:rPr>
        <w:t xml:space="preserve"> pótfedezetet Ajánlatkérő biztosítja).</w:t>
      </w:r>
    </w:p>
    <w:p w:rsidR="009C2BBD" w:rsidRPr="00950D8B" w:rsidRDefault="009C2BBD" w:rsidP="009C2BBD">
      <w:pPr>
        <w:spacing w:after="0" w:line="259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9C2BBD" w:rsidRPr="00950D8B" w:rsidRDefault="009C2BBD" w:rsidP="009C2BBD">
      <w:pPr>
        <w:numPr>
          <w:ilvl w:val="0"/>
          <w:numId w:val="24"/>
        </w:numPr>
        <w:spacing w:after="0" w:line="259" w:lineRule="auto"/>
        <w:jc w:val="both"/>
        <w:rPr>
          <w:rFonts w:ascii="Times New Roman" w:hAnsi="Times New Roman"/>
          <w:bCs/>
          <w:sz w:val="24"/>
          <w:szCs w:val="24"/>
        </w:rPr>
      </w:pPr>
      <w:r w:rsidRPr="003F7F2D">
        <w:rPr>
          <w:rFonts w:ascii="Times New Roman" w:hAnsi="Times New Roman"/>
          <w:bCs/>
          <w:sz w:val="24"/>
          <w:szCs w:val="24"/>
          <w:u w:val="single"/>
        </w:rPr>
        <w:t>A közbeszerzési eljárás 2. része (Dohány utca 41. - Akácfa utca 6. szám alatti irodahelyiség felújítása) eredménytelen a Kbt. 75. § (2) bek. b) pont alapján</w:t>
      </w:r>
      <w:r w:rsidRPr="00950D8B">
        <w:rPr>
          <w:rFonts w:ascii="Times New Roman" w:hAnsi="Times New Roman"/>
          <w:bCs/>
          <w:sz w:val="24"/>
          <w:szCs w:val="24"/>
        </w:rPr>
        <w:t xml:space="preserve">, ugyanis a – Kbt. 75. § (4) bekezdésben foglaltak szerint igazolható – rendelkezésére álló anyagi fedezet </w:t>
      </w:r>
      <w:r>
        <w:rPr>
          <w:rFonts w:ascii="Times New Roman" w:hAnsi="Times New Roman"/>
          <w:bCs/>
          <w:sz w:val="24"/>
          <w:szCs w:val="24"/>
        </w:rPr>
        <w:t>összege (nettó 31.910.406, - Ft</w:t>
      </w:r>
      <w:r w:rsidRPr="00950D8B">
        <w:rPr>
          <w:rFonts w:ascii="Times New Roman" w:hAnsi="Times New Roman"/>
          <w:bCs/>
          <w:sz w:val="24"/>
          <w:szCs w:val="24"/>
        </w:rPr>
        <w:t>) nem elegendő a szerződés megkötéséhez az értékelés alapján legkedvezőbb ajánlatot tett ajánlattevővel (RYL BAU Építőipari Kft., aján</w:t>
      </w:r>
      <w:r>
        <w:rPr>
          <w:rFonts w:ascii="Times New Roman" w:hAnsi="Times New Roman"/>
          <w:bCs/>
          <w:sz w:val="24"/>
          <w:szCs w:val="24"/>
        </w:rPr>
        <w:t>lati ára nettó 47.044.113, - Ft</w:t>
      </w:r>
      <w:r w:rsidRPr="00950D8B">
        <w:rPr>
          <w:rFonts w:ascii="Times New Roman" w:hAnsi="Times New Roman"/>
          <w:bCs/>
          <w:sz w:val="24"/>
          <w:szCs w:val="24"/>
        </w:rPr>
        <w:t>).</w:t>
      </w:r>
    </w:p>
    <w:p w:rsidR="009C2BBD" w:rsidRDefault="009C2BBD" w:rsidP="009C2BBD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C2BBD" w:rsidRDefault="009C2BBD" w:rsidP="009C2BBD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CE3144">
        <w:rPr>
          <w:rFonts w:ascii="Times New Roman" w:hAnsi="Times New Roman"/>
          <w:sz w:val="24"/>
          <w:szCs w:val="24"/>
        </w:rPr>
        <w:t>Felkérte</w:t>
      </w:r>
      <w:r w:rsidRPr="007E1AF4">
        <w:rPr>
          <w:rFonts w:ascii="Times New Roman" w:hAnsi="Times New Roman"/>
          <w:sz w:val="24"/>
          <w:szCs w:val="24"/>
        </w:rPr>
        <w:t xml:space="preserve"> az eljárás felelős akkreditált közbeszerzési szaktanácsadóját a fentieknek megfelelő tartalmú összegezés megküldésére.</w:t>
      </w:r>
    </w:p>
    <w:p w:rsidR="009C2BBD" w:rsidRDefault="009C2BBD" w:rsidP="009C2BBD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C2BBD" w:rsidRPr="006553CC" w:rsidRDefault="009C2BBD" w:rsidP="009C2BBD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lastRenderedPageBreak/>
        <w:t>A döntés alapján, az összegezést (</w:t>
      </w:r>
      <w:r>
        <w:rPr>
          <w:rFonts w:ascii="Times New Roman" w:hAnsi="Times New Roman"/>
          <w:sz w:val="24"/>
          <w:szCs w:val="24"/>
        </w:rPr>
        <w:t>6</w:t>
      </w:r>
      <w:r w:rsidRPr="00FD7C27">
        <w:rPr>
          <w:rFonts w:ascii="Times New Roman" w:hAnsi="Times New Roman"/>
          <w:sz w:val="24"/>
          <w:szCs w:val="24"/>
        </w:rPr>
        <w:t xml:space="preserve">. melléklet) követően az </w:t>
      </w:r>
      <w:r>
        <w:rPr>
          <w:rFonts w:ascii="Times New Roman" w:hAnsi="Times New Roman"/>
          <w:sz w:val="24"/>
          <w:szCs w:val="24"/>
        </w:rPr>
        <w:t xml:space="preserve">eljárás 1. részében </w:t>
      </w:r>
      <w:r w:rsidRPr="002A5405">
        <w:rPr>
          <w:rFonts w:ascii="Times New Roman" w:hAnsi="Times New Roman"/>
          <w:bCs/>
          <w:sz w:val="24"/>
          <w:szCs w:val="24"/>
        </w:rPr>
        <w:t>(Klauzál tér 5. szám alatti irodahelyiség felújítása)</w:t>
      </w:r>
      <w:r w:rsidRPr="000062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FD7C27">
        <w:rPr>
          <w:rFonts w:ascii="Times New Roman" w:hAnsi="Times New Roman"/>
          <w:sz w:val="24"/>
          <w:szCs w:val="24"/>
        </w:rPr>
        <w:t xml:space="preserve">EVIN Nonprofit Zrt. a nyertessel a </w:t>
      </w:r>
      <w:r>
        <w:rPr>
          <w:rFonts w:ascii="Times New Roman" w:hAnsi="Times New Roman"/>
          <w:sz w:val="24"/>
          <w:szCs w:val="24"/>
        </w:rPr>
        <w:t>Kivitelezé</w:t>
      </w:r>
      <w:r w:rsidRPr="00FD7C27"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7C27">
        <w:rPr>
          <w:rFonts w:ascii="Times New Roman" w:hAnsi="Times New Roman"/>
          <w:sz w:val="24"/>
          <w:szCs w:val="24"/>
        </w:rPr>
        <w:t>szerződést (</w:t>
      </w:r>
      <w:r>
        <w:rPr>
          <w:rFonts w:ascii="Times New Roman" w:hAnsi="Times New Roman"/>
          <w:sz w:val="24"/>
          <w:szCs w:val="24"/>
        </w:rPr>
        <w:t>7</w:t>
      </w:r>
      <w:r w:rsidRPr="00FD7C27">
        <w:rPr>
          <w:rFonts w:ascii="Times New Roman" w:hAnsi="Times New Roman"/>
          <w:sz w:val="24"/>
          <w:szCs w:val="24"/>
        </w:rPr>
        <w:t xml:space="preserve">. melléklet) 2025. </w:t>
      </w:r>
      <w:r>
        <w:rPr>
          <w:rFonts w:ascii="Times New Roman" w:hAnsi="Times New Roman"/>
          <w:sz w:val="24"/>
          <w:szCs w:val="24"/>
        </w:rPr>
        <w:t>szeptember</w:t>
      </w:r>
      <w:r w:rsidRPr="00FD7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Pr="00FD7C2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á</w:t>
      </w:r>
      <w:r w:rsidRPr="00FD7C27">
        <w:rPr>
          <w:rFonts w:ascii="Times New Roman" w:hAnsi="Times New Roman"/>
          <w:sz w:val="24"/>
          <w:szCs w:val="24"/>
        </w:rPr>
        <w:t>n megkötötte.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0"/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CE759AC04CF4BCBAD356DF752618C2B"/>
          </w:placeholder>
        </w:sdtPr>
        <w:sdtEndPr/>
        <w:sdtContent>
          <w:r w:rsidRPr="004C2884">
            <w:rPr>
              <w:rFonts w:ascii="Times New Roman" w:hAnsi="Times New Roman"/>
              <w:sz w:val="24"/>
              <w:szCs w:val="24"/>
            </w:rPr>
            <w:t>2025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CE759AC04CF4BCBAD356DF752618C2B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október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CE759AC04CF4BCBAD356DF752618C2B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8</w:t>
          </w:r>
        </w:sdtContent>
      </w:sdt>
      <w:r w:rsidRPr="004C2884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1B45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233F7E" w:rsidP="001B451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2700" w:firstLine="234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354023352"/>
          <w:placeholder>
            <w:docPart w:val="1410AE7FE4604B9FA6C0B0F2C261741D"/>
          </w:placeholder>
        </w:sdtPr>
        <w:sdtEndPr/>
        <w:sdtContent>
          <w:r w:rsidR="001B451A"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1B451A" w:rsidRDefault="001B451A" w:rsidP="001B451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827969893"/>
          <w:placeholder>
            <w:docPart w:val="1410AE7FE4604B9FA6C0B0F2C261741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F71BFB">
        <w:rPr>
          <w:rFonts w:ascii="Times New Roman" w:hAnsi="Times New Roman"/>
          <w:sz w:val="24"/>
          <w:szCs w:val="24"/>
        </w:rPr>
        <w:t>541</w:t>
      </w:r>
      <w:r w:rsidRPr="004C2884">
        <w:rPr>
          <w:rFonts w:ascii="Times New Roman" w:hAnsi="Times New Roman"/>
          <w:sz w:val="24"/>
          <w:szCs w:val="24"/>
        </w:rPr>
        <w:t>/2025. (V</w:t>
      </w:r>
      <w:r w:rsidR="00F71BF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F71BFB">
        <w:rPr>
          <w:rFonts w:ascii="Times New Roman" w:hAnsi="Times New Roman"/>
          <w:sz w:val="24"/>
          <w:szCs w:val="24"/>
        </w:rPr>
        <w:t>21</w:t>
      </w:r>
      <w:r w:rsidR="00800901">
        <w:rPr>
          <w:rFonts w:ascii="Times New Roman" w:hAnsi="Times New Roman"/>
          <w:sz w:val="24"/>
          <w:szCs w:val="24"/>
        </w:rPr>
        <w:t xml:space="preserve">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:rsidR="001B451A" w:rsidRPr="004C2884" w:rsidRDefault="00800901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</w:t>
      </w:r>
      <w:r w:rsidR="00402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Bontási jegyzőkönyv </w:t>
      </w:r>
      <w:r w:rsidR="001B451A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1B451A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Bírálóbizottsági jegyzőkönyvek </w:t>
      </w:r>
      <w:r w:rsidRPr="002A5405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1B451A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A5405">
        <w:rPr>
          <w:rFonts w:ascii="Times New Roman" w:hAnsi="Times New Roman"/>
          <w:sz w:val="24"/>
          <w:szCs w:val="24"/>
        </w:rPr>
        <w:t xml:space="preserve">.melléklet: - </w:t>
      </w:r>
      <w:r>
        <w:rPr>
          <w:rFonts w:ascii="Times New Roman" w:hAnsi="Times New Roman"/>
          <w:sz w:val="24"/>
          <w:szCs w:val="24"/>
        </w:rPr>
        <w:t>Közbendő d</w:t>
      </w:r>
      <w:r w:rsidR="00800901">
        <w:rPr>
          <w:rFonts w:ascii="Times New Roman" w:hAnsi="Times New Roman"/>
          <w:sz w:val="24"/>
          <w:szCs w:val="24"/>
        </w:rPr>
        <w:t xml:space="preserve">öntés </w:t>
      </w:r>
      <w:r w:rsidRPr="002A5405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.melléklet</w:t>
      </w:r>
      <w:r w:rsidR="00800901">
        <w:rPr>
          <w:rFonts w:ascii="Times New Roman" w:hAnsi="Times New Roman"/>
          <w:sz w:val="24"/>
          <w:szCs w:val="24"/>
        </w:rPr>
        <w:t xml:space="preserve">: - Döntés eljárás eredményéről </w:t>
      </w:r>
      <w:r w:rsidRPr="002A5405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00901">
        <w:rPr>
          <w:rFonts w:ascii="Times New Roman" w:hAnsi="Times New Roman"/>
          <w:sz w:val="24"/>
          <w:szCs w:val="24"/>
        </w:rPr>
        <w:t xml:space="preserve">. melléklet - Összegezés </w:t>
      </w:r>
      <w:r w:rsidRPr="002A5405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800901">
        <w:rPr>
          <w:rFonts w:ascii="Times New Roman" w:hAnsi="Times New Roman"/>
          <w:sz w:val="24"/>
          <w:szCs w:val="24"/>
        </w:rPr>
        <w:t>.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Kivitelezé</w:t>
      </w:r>
      <w:r w:rsidRPr="004C2884">
        <w:rPr>
          <w:rFonts w:ascii="Times New Roman" w:hAnsi="Times New Roman"/>
          <w:sz w:val="24"/>
          <w:szCs w:val="24"/>
        </w:rPr>
        <w:t>si szerződés</w:t>
      </w:r>
      <w:r w:rsidR="00800901">
        <w:rPr>
          <w:rFonts w:ascii="Times New Roman" w:hAnsi="Times New Roman"/>
          <w:sz w:val="24"/>
          <w:szCs w:val="24"/>
        </w:rPr>
        <w:t xml:space="preserve"> </w:t>
      </w:r>
      <w:r w:rsidRPr="002A5405">
        <w:rPr>
          <w:rFonts w:ascii="Times New Roman" w:hAnsi="Times New Roman"/>
          <w:sz w:val="24"/>
          <w:szCs w:val="24"/>
        </w:rPr>
        <w:t>Klauzál tér 5. irodák kialakítása</w:t>
      </w:r>
    </w:p>
    <w:p w:rsidR="001B451A" w:rsidRPr="00ED73F5" w:rsidRDefault="001B451A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1B451A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F7E" w:rsidRDefault="00233F7E">
      <w:pPr>
        <w:spacing w:after="0" w:line="240" w:lineRule="auto"/>
      </w:pPr>
      <w:r>
        <w:separator/>
      </w:r>
    </w:p>
  </w:endnote>
  <w:endnote w:type="continuationSeparator" w:id="0">
    <w:p w:rsidR="00233F7E" w:rsidRDefault="00233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C2BB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F7E" w:rsidRDefault="00233F7E">
      <w:pPr>
        <w:spacing w:after="0" w:line="240" w:lineRule="auto"/>
      </w:pPr>
      <w:r>
        <w:separator/>
      </w:r>
    </w:p>
  </w:footnote>
  <w:footnote w:type="continuationSeparator" w:id="0">
    <w:p w:rsidR="00233F7E" w:rsidRDefault="00233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3259A"/>
    <w:multiLevelType w:val="hybridMultilevel"/>
    <w:tmpl w:val="D334F5E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7"/>
  </w:num>
  <w:num w:numId="22">
    <w:abstractNumId w:val="19"/>
  </w:num>
  <w:num w:numId="23">
    <w:abstractNumId w:val="12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50F4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16FF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0B5A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451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3F7E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21C9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87F5F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5682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48C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80022F"/>
    <w:rsid w:val="00800901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37FD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BBD"/>
    <w:rsid w:val="009C2DCE"/>
    <w:rsid w:val="009C32ED"/>
    <w:rsid w:val="009C64CE"/>
    <w:rsid w:val="009C72CA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E517A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2F2F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1BFB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A6FC4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1B451A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B1E68A9B024898993796C6ADB950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D70E71-1D08-4C92-8644-06E011414179}"/>
      </w:docPartPr>
      <w:docPartBody>
        <w:p w:rsidR="00C04D93" w:rsidRDefault="00D01716" w:rsidP="00D01716">
          <w:pPr>
            <w:pStyle w:val="08B1E68A9B024898993796C6ADB9501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8058D168E1042B5ACB1D31B39C833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CC7CA04-D324-4E73-9DDA-B0D406E93BFE}"/>
      </w:docPartPr>
      <w:docPartBody>
        <w:p w:rsidR="00C04D93" w:rsidRDefault="00D01716" w:rsidP="00D01716">
          <w:pPr>
            <w:pStyle w:val="98058D168E1042B5ACB1D31B39C833A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02AC1AD5D5A4337AF6515298E7E973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D559F2-CC98-4685-8D71-0DCFAAF840AE}"/>
      </w:docPartPr>
      <w:docPartBody>
        <w:p w:rsidR="00C04D93" w:rsidRDefault="00D01716" w:rsidP="00D01716">
          <w:pPr>
            <w:pStyle w:val="802AC1AD5D5A4337AF6515298E7E973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64056E95A7643C6B46FB5390B1028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49BB40-0AEE-4FC8-97D1-EA757AF1E273}"/>
      </w:docPartPr>
      <w:docPartBody>
        <w:p w:rsidR="00C04D93" w:rsidRDefault="00D01716" w:rsidP="00D01716">
          <w:pPr>
            <w:pStyle w:val="B64056E95A7643C6B46FB5390B10287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ECF78E6CE984396AC50D893B50A3EA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462F5B-A447-452A-A0E2-70B02B00CE85}"/>
      </w:docPartPr>
      <w:docPartBody>
        <w:p w:rsidR="00C04D93" w:rsidRDefault="00D01716" w:rsidP="00D01716">
          <w:pPr>
            <w:pStyle w:val="3ECF78E6CE984396AC50D893B50A3EA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6E41C1936049C4915D5CC47783EE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AC7CA74-05EB-4C97-8D78-D3F1CC7877CA}"/>
      </w:docPartPr>
      <w:docPartBody>
        <w:p w:rsidR="00C04D93" w:rsidRDefault="00D01716" w:rsidP="00D01716">
          <w:pPr>
            <w:pStyle w:val="116E41C1936049C4915D5CC47783EEB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F6E30F08D34C3EB90127EDD3B5277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3704A6-0965-49A5-9869-8FA6369B1595}"/>
      </w:docPartPr>
      <w:docPartBody>
        <w:p w:rsidR="00C04D93" w:rsidRDefault="00D01716" w:rsidP="00D01716">
          <w:pPr>
            <w:pStyle w:val="47F6E30F08D34C3EB90127EDD3B5277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CE759AC04CF4BCBAD356DF752618C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61519A-4508-4F8A-AEAF-A28D51934421}"/>
      </w:docPartPr>
      <w:docPartBody>
        <w:p w:rsidR="005D3138" w:rsidRDefault="00C04D93" w:rsidP="00C04D93">
          <w:pPr>
            <w:pStyle w:val="6CE759AC04CF4BCBAD356DF752618C2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10AE7FE4604B9FA6C0B0F2C26174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F78B9D-C8E5-43D9-8FCF-54471104F3B5}"/>
      </w:docPartPr>
      <w:docPartBody>
        <w:p w:rsidR="005D3138" w:rsidRDefault="00C04D93" w:rsidP="00C04D93">
          <w:pPr>
            <w:pStyle w:val="1410AE7FE4604B9FA6C0B0F2C261741D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77028"/>
    <w:rsid w:val="000A482A"/>
    <w:rsid w:val="000A7E6A"/>
    <w:rsid w:val="000C284A"/>
    <w:rsid w:val="00105D54"/>
    <w:rsid w:val="0014250E"/>
    <w:rsid w:val="00163AE7"/>
    <w:rsid w:val="001647BB"/>
    <w:rsid w:val="00184F52"/>
    <w:rsid w:val="001A34B1"/>
    <w:rsid w:val="001C6687"/>
    <w:rsid w:val="001C68E0"/>
    <w:rsid w:val="001D5AAA"/>
    <w:rsid w:val="001F1205"/>
    <w:rsid w:val="00227EB3"/>
    <w:rsid w:val="0024336F"/>
    <w:rsid w:val="002436CA"/>
    <w:rsid w:val="00252AF4"/>
    <w:rsid w:val="00274B74"/>
    <w:rsid w:val="0028002B"/>
    <w:rsid w:val="00292C6B"/>
    <w:rsid w:val="00324C7F"/>
    <w:rsid w:val="00325F2F"/>
    <w:rsid w:val="00351765"/>
    <w:rsid w:val="003529F7"/>
    <w:rsid w:val="003A22A8"/>
    <w:rsid w:val="003B60C6"/>
    <w:rsid w:val="004026AC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D3138"/>
    <w:rsid w:val="005E799A"/>
    <w:rsid w:val="005F3CA9"/>
    <w:rsid w:val="00603D1C"/>
    <w:rsid w:val="006435E6"/>
    <w:rsid w:val="006509A0"/>
    <w:rsid w:val="0071237E"/>
    <w:rsid w:val="007177B2"/>
    <w:rsid w:val="00783F91"/>
    <w:rsid w:val="00792014"/>
    <w:rsid w:val="00793CD7"/>
    <w:rsid w:val="007B6BA8"/>
    <w:rsid w:val="007D1F8F"/>
    <w:rsid w:val="007D62B4"/>
    <w:rsid w:val="0083140C"/>
    <w:rsid w:val="008427C3"/>
    <w:rsid w:val="008560B9"/>
    <w:rsid w:val="00857BC2"/>
    <w:rsid w:val="008B11C8"/>
    <w:rsid w:val="008F7C3B"/>
    <w:rsid w:val="00957CAF"/>
    <w:rsid w:val="00A00523"/>
    <w:rsid w:val="00A94D9B"/>
    <w:rsid w:val="00AB1FC5"/>
    <w:rsid w:val="00AE6E90"/>
    <w:rsid w:val="00AF43E7"/>
    <w:rsid w:val="00B8756C"/>
    <w:rsid w:val="00BA0FE8"/>
    <w:rsid w:val="00BD33E0"/>
    <w:rsid w:val="00C0002E"/>
    <w:rsid w:val="00C0045B"/>
    <w:rsid w:val="00C04D93"/>
    <w:rsid w:val="00C810B7"/>
    <w:rsid w:val="00C969B6"/>
    <w:rsid w:val="00D01716"/>
    <w:rsid w:val="00D41DDF"/>
    <w:rsid w:val="00D64E73"/>
    <w:rsid w:val="00E17B76"/>
    <w:rsid w:val="00E238A6"/>
    <w:rsid w:val="00E569F7"/>
    <w:rsid w:val="00E81809"/>
    <w:rsid w:val="00EB1CFA"/>
    <w:rsid w:val="00EB6185"/>
    <w:rsid w:val="00F67847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04D9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A57305A1979C4F1D99EB1AE43E9ED27E">
    <w:name w:val="A57305A1979C4F1D99EB1AE43E9ED27E"/>
    <w:rsid w:val="00C04D93"/>
  </w:style>
  <w:style w:type="paragraph" w:customStyle="1" w:styleId="1410AE7FE4604B9FA6C0B0F2C261741D">
    <w:name w:val="1410AE7FE4604B9FA6C0B0F2C261741D"/>
    <w:rsid w:val="00C04D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9DC8-77E6-4D80-8AC8-4A895AF2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882</Words>
  <Characters>6089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87</cp:revision>
  <cp:lastPrinted>2015-06-19T08:32:00Z</cp:lastPrinted>
  <dcterms:created xsi:type="dcterms:W3CDTF">2022-09-21T10:19:00Z</dcterms:created>
  <dcterms:modified xsi:type="dcterms:W3CDTF">2025-10-15T09:09:00Z</dcterms:modified>
</cp:coreProperties>
</file>